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630D" w14:textId="77777777" w:rsidR="00CC38F8" w:rsidRDefault="00CC38F8" w:rsidP="00CE242D"/>
    <w:p w14:paraId="0A3D0A1F" w14:textId="77777777" w:rsidR="00CC38F8" w:rsidRDefault="00CC38F8" w:rsidP="00CE242D"/>
    <w:p w14:paraId="6130EF3C" w14:textId="1631A96A" w:rsidR="00421357" w:rsidRPr="00CE242D" w:rsidRDefault="00421357" w:rsidP="00CE242D">
      <w:pPr>
        <w:pStyle w:val="Nadpis1"/>
        <w:rPr>
          <w:rFonts w:eastAsia="Times New Roman"/>
          <w:sz w:val="24"/>
          <w:szCs w:val="24"/>
        </w:rPr>
      </w:pPr>
      <w:r w:rsidRPr="00CE242D">
        <w:rPr>
          <w:rFonts w:eastAsia="Times New Roman"/>
        </w:rPr>
        <w:t>Heneken Group v roku 2022 prekročil</w:t>
      </w:r>
      <w:r w:rsidR="00BD3881" w:rsidRPr="00CE242D">
        <w:rPr>
          <w:rFonts w:eastAsia="Times New Roman"/>
        </w:rPr>
        <w:t>a</w:t>
      </w:r>
      <w:r w:rsidRPr="00CE242D">
        <w:rPr>
          <w:rFonts w:eastAsia="Times New Roman"/>
        </w:rPr>
        <w:t xml:space="preserve"> tržby pol miliardy EUR</w:t>
      </w:r>
    </w:p>
    <w:p w14:paraId="2D56C3E3" w14:textId="77777777" w:rsidR="00421357" w:rsidRPr="00044B35" w:rsidRDefault="00421357" w:rsidP="00CE242D"/>
    <w:p w14:paraId="74A5B54D" w14:textId="646E10E6" w:rsidR="00421357" w:rsidRPr="00CE242D" w:rsidRDefault="00421357" w:rsidP="004D2E98">
      <w:r w:rsidRPr="00CE242D">
        <w:t xml:space="preserve">Bratislava, Slovensko - Významný slovenský hráč v metalurgickom priemysle, Heneken Group, dosiahol nový míľnik na svojej rastovej trajektórii, keď oznámil skupinový </w:t>
      </w:r>
      <w:r w:rsidR="002855A2" w:rsidRPr="00CE242D">
        <w:t xml:space="preserve">nekonsolidovaný </w:t>
      </w:r>
      <w:r w:rsidRPr="00CE242D">
        <w:t xml:space="preserve">obrat v roku 2022 presahujúci </w:t>
      </w:r>
      <w:r w:rsidR="00311EBF" w:rsidRPr="00CE242D">
        <w:t>pol miliardy EUR</w:t>
      </w:r>
      <w:r w:rsidRPr="00CE242D">
        <w:t>.</w:t>
      </w:r>
    </w:p>
    <w:p w14:paraId="52FC89A5" w14:textId="77777777" w:rsidR="004D2E98" w:rsidRDefault="004D2E98" w:rsidP="004D2E98"/>
    <w:p w14:paraId="382DD792" w14:textId="77A012C2" w:rsidR="004D2E98" w:rsidRDefault="00421357" w:rsidP="004D2E98">
      <w:r>
        <w:t>Ročný</w:t>
      </w:r>
      <w:r w:rsidRPr="00044B35">
        <w:t xml:space="preserve"> obrat skupiny dosiahol </w:t>
      </w:r>
      <w:r w:rsidR="00C8616C">
        <w:t xml:space="preserve">takmer </w:t>
      </w:r>
      <w:r w:rsidRPr="00044B35">
        <w:t>530 miliónov EUR s celkovými aktívami viac ako 103 miliónov EUR.</w:t>
      </w:r>
    </w:p>
    <w:p w14:paraId="1839672D" w14:textId="788C4487" w:rsidR="00CE242D" w:rsidRDefault="00421357" w:rsidP="004D2E98">
      <w:pPr>
        <w:rPr>
          <w:rFonts w:ascii="Times New Roman" w:hAnsi="Times New Roman" w:cs="Times New Roman"/>
          <w:sz w:val="24"/>
          <w:szCs w:val="24"/>
        </w:rPr>
      </w:pPr>
      <w:r w:rsidRPr="00044B35">
        <w:t>EBIDTA skupiny prekročil</w:t>
      </w:r>
      <w:r w:rsidR="0071043A">
        <w:t>a</w:t>
      </w:r>
      <w:r w:rsidRPr="00044B35">
        <w:t xml:space="preserve"> 15 miliónov </w:t>
      </w:r>
      <w:r w:rsidR="00B86FFC">
        <w:t>EUR</w:t>
      </w:r>
      <w:r w:rsidRPr="00044B35">
        <w:t xml:space="preserve"> a čistý zisk po zdanení dosiahol 10,5 milióna </w:t>
      </w:r>
      <w:r w:rsidR="00B86FFC">
        <w:t>EUR</w:t>
      </w:r>
      <w:r w:rsidRPr="00044B35">
        <w:t>.</w:t>
      </w:r>
    </w:p>
    <w:p w14:paraId="3D8316ED" w14:textId="77777777" w:rsidR="004D2E98" w:rsidRDefault="00421357" w:rsidP="004D2E98">
      <w:r w:rsidRPr="00044B35">
        <w:br/>
        <w:t>Spoločnosť</w:t>
      </w:r>
      <w:r>
        <w:t xml:space="preserve"> Heneken Group</w:t>
      </w:r>
      <w:r w:rsidRPr="00044B35">
        <w:t xml:space="preserve"> pôsobí v sektore metalurgie už viac ako 15 rokov</w:t>
      </w:r>
      <w:r w:rsidR="00666E9C">
        <w:t>. Z</w:t>
      </w:r>
      <w:r w:rsidR="004D2E98">
        <w:t> </w:t>
      </w:r>
      <w:r w:rsidRPr="00044B35">
        <w:t>lokálneho</w:t>
      </w:r>
      <w:r w:rsidR="004D2E98">
        <w:t xml:space="preserve"> o</w:t>
      </w:r>
      <w:r>
        <w:t>bchodníka</w:t>
      </w:r>
    </w:p>
    <w:p w14:paraId="3FDE3422" w14:textId="6B6FDD20" w:rsidR="00C8616C" w:rsidRPr="004D2E98" w:rsidRDefault="00421357" w:rsidP="004D2E98">
      <w:r>
        <w:t>s kovmi</w:t>
      </w:r>
      <w:r w:rsidRPr="00044B35">
        <w:t xml:space="preserve"> sa rokmi stala spoločnosť</w:t>
      </w:r>
      <w:r>
        <w:t xml:space="preserve"> s vlastnými výrobnými kapacitami a </w:t>
      </w:r>
      <w:r w:rsidRPr="00044B35">
        <w:t>s</w:t>
      </w:r>
      <w:r>
        <w:t> </w:t>
      </w:r>
      <w:r w:rsidRPr="00044B35">
        <w:t>celosvetovým pôsobením</w:t>
      </w:r>
      <w:r>
        <w:t>.</w:t>
      </w:r>
      <w:r w:rsidRPr="00044B35">
        <w:t xml:space="preserve"> </w:t>
      </w:r>
      <w:r>
        <w:t>Heneken</w:t>
      </w:r>
      <w:r w:rsidRPr="00044B35">
        <w:t xml:space="preserve"> aj naďalej </w:t>
      </w:r>
      <w:r w:rsidR="00230FEB">
        <w:t xml:space="preserve">signalizuje </w:t>
      </w:r>
      <w:r w:rsidRPr="00044B35">
        <w:t>motiváciu rásť.</w:t>
      </w:r>
    </w:p>
    <w:p w14:paraId="0DFC7D45" w14:textId="7222A756" w:rsidR="00421357" w:rsidRPr="00044B35" w:rsidRDefault="00421357" w:rsidP="004A597E">
      <w:pPr>
        <w:rPr>
          <w:rFonts w:ascii="Times New Roman" w:hAnsi="Times New Roman" w:cs="Times New Roman"/>
          <w:sz w:val="24"/>
          <w:szCs w:val="24"/>
        </w:rPr>
      </w:pPr>
      <w:r w:rsidRPr="00044B35">
        <w:br/>
        <w:t>“</w:t>
      </w:r>
      <w:r w:rsidRPr="00D050E1">
        <w:t xml:space="preserve">Našim cieľom je budovanie spoločnosti, ktorá je schopná promptne reagovať na jedinečné príležitosti trhu, ako tomu bolo v posledných rokoch.  Veríme, že dosiahnutý úspech nebol </w:t>
      </w:r>
      <w:r w:rsidR="00297D9A" w:rsidRPr="00D050E1">
        <w:t>náhod</w:t>
      </w:r>
      <w:r w:rsidR="00297D9A" w:rsidRPr="00297D9A">
        <w:t>n</w:t>
      </w:r>
      <w:r w:rsidR="00297D9A">
        <w:t>ý</w:t>
      </w:r>
      <w:r w:rsidRPr="00D050E1">
        <w:t xml:space="preserve"> a pokračujeme </w:t>
      </w:r>
      <w:r w:rsidR="00B86FFC">
        <w:t xml:space="preserve">v </w:t>
      </w:r>
      <w:r w:rsidRPr="00D050E1">
        <w:t>nastavenom tempe</w:t>
      </w:r>
      <w:r w:rsidRPr="00044B35">
        <w:t>.”</w:t>
      </w:r>
      <w:r>
        <w:t xml:space="preserve"> – uviedol tlačový odbor spoločnosti/Michal Hudoba, CEO Heneken Group.</w:t>
      </w:r>
      <w:r w:rsidRPr="00044B35">
        <w:t xml:space="preserve"> </w:t>
      </w:r>
      <w:r w:rsidRPr="00044B35">
        <w:br/>
      </w:r>
    </w:p>
    <w:p w14:paraId="2A5E75DE" w14:textId="3BB5CA71" w:rsidR="00421357" w:rsidRPr="009B15A2" w:rsidRDefault="00421357" w:rsidP="00085882">
      <w:r w:rsidRPr="00044B35">
        <w:t>Heneken Group využíva svoj rast na rozšírenie svojho</w:t>
      </w:r>
      <w:r>
        <w:t xml:space="preserve"> výrobného</w:t>
      </w:r>
      <w:r w:rsidRPr="00044B35">
        <w:t xml:space="preserve"> portfólia. Od roku 2017 sa</w:t>
      </w:r>
      <w:r>
        <w:t xml:space="preserve"> skupina</w:t>
      </w:r>
      <w:r w:rsidRPr="00044B35">
        <w:t xml:space="preserve"> rozrástla o 4 dcérske spoločnosti. Najnovším prírastkom je pr</w:t>
      </w:r>
      <w:r>
        <w:t>vý</w:t>
      </w:r>
      <w:r w:rsidR="00230FEB">
        <w:t>,</w:t>
      </w:r>
      <w:r>
        <w:t xml:space="preserve"> tzv. „</w:t>
      </w:r>
      <w:proofErr w:type="spellStart"/>
      <w:r>
        <w:t>greenfield</w:t>
      </w:r>
      <w:proofErr w:type="spellEnd"/>
      <w:r>
        <w:t>“ projekt zlievarne</w:t>
      </w:r>
      <w:r w:rsidRPr="00044B35">
        <w:t xml:space="preserve"> v</w:t>
      </w:r>
      <w:r>
        <w:t> t</w:t>
      </w:r>
      <w:r w:rsidRPr="00044B35">
        <w:t>ureck</w:t>
      </w:r>
      <w:r>
        <w:t>om Izmire pod názvom H</w:t>
      </w:r>
      <w:r w:rsidRPr="00326FE5">
        <w:t xml:space="preserve">eneken </w:t>
      </w:r>
      <w:proofErr w:type="spellStart"/>
      <w:r>
        <w:t>M</w:t>
      </w:r>
      <w:r w:rsidRPr="00326FE5">
        <w:t>etalürji</w:t>
      </w:r>
      <w:proofErr w:type="spellEnd"/>
      <w:r w:rsidRPr="00326FE5">
        <w:t xml:space="preserve"> </w:t>
      </w:r>
      <w:proofErr w:type="spellStart"/>
      <w:r>
        <w:t>D</w:t>
      </w:r>
      <w:r w:rsidRPr="00326FE5">
        <w:t>öküm</w:t>
      </w:r>
      <w:proofErr w:type="spellEnd"/>
      <w:r>
        <w:t xml:space="preserve">, </w:t>
      </w:r>
      <w:r w:rsidR="007F7A0B">
        <w:t xml:space="preserve">v </w:t>
      </w:r>
      <w:r>
        <w:t>ktorom</w:t>
      </w:r>
      <w:r w:rsidRPr="00044B35">
        <w:t xml:space="preserve"> spoločnosť </w:t>
      </w:r>
      <w:r w:rsidR="001C50DC">
        <w:t>dosiahla</w:t>
      </w:r>
      <w:r w:rsidR="00E800B7">
        <w:t xml:space="preserve"> prvé</w:t>
      </w:r>
      <w:r w:rsidR="00B86FFC">
        <w:t xml:space="preserve"> </w:t>
      </w:r>
      <w:r w:rsidRPr="009B15A2">
        <w:t>úspešné</w:t>
      </w:r>
      <w:r w:rsidR="00F01F92">
        <w:t xml:space="preserve"> výsledky</w:t>
      </w:r>
      <w:r w:rsidRPr="009B15A2">
        <w:t xml:space="preserve"> </w:t>
      </w:r>
      <w:r w:rsidR="00B24199">
        <w:t xml:space="preserve">pri </w:t>
      </w:r>
      <w:r w:rsidRPr="009B15A2">
        <w:t>test</w:t>
      </w:r>
      <w:r w:rsidR="00B24199">
        <w:t>ovaní</w:t>
      </w:r>
      <w:r w:rsidRPr="009B15A2">
        <w:t xml:space="preserve"> produkcie. </w:t>
      </w:r>
    </w:p>
    <w:p w14:paraId="04DC892A" w14:textId="77777777" w:rsidR="00421357" w:rsidRPr="00044B35" w:rsidRDefault="00421357" w:rsidP="00CE242D"/>
    <w:p w14:paraId="1B86B6A0" w14:textId="2C8A1C13" w:rsidR="00421357" w:rsidRPr="00044B35" w:rsidRDefault="00421357" w:rsidP="00085882">
      <w:pPr>
        <w:rPr>
          <w:rFonts w:ascii="Times New Roman" w:hAnsi="Times New Roman" w:cs="Times New Roman"/>
          <w:sz w:val="24"/>
          <w:szCs w:val="24"/>
        </w:rPr>
      </w:pPr>
      <w:r w:rsidRPr="00044B35">
        <w:t xml:space="preserve">Nie je to jediný prírastok v skupine. Heneken </w:t>
      </w:r>
      <w:r w:rsidR="00B86FFC">
        <w:t xml:space="preserve">poukazuje </w:t>
      </w:r>
      <w:r w:rsidRPr="00044B35">
        <w:t xml:space="preserve">aj </w:t>
      </w:r>
      <w:r w:rsidR="00B86FFC">
        <w:t xml:space="preserve">na </w:t>
      </w:r>
      <w:r>
        <w:t>dokončovanie novej</w:t>
      </w:r>
      <w:r w:rsidRPr="00044B35">
        <w:t xml:space="preserve"> akvizíci</w:t>
      </w:r>
      <w:r>
        <w:t>e</w:t>
      </w:r>
      <w:r w:rsidRPr="00044B35">
        <w:t xml:space="preserve"> výrobného </w:t>
      </w:r>
      <w:r>
        <w:t xml:space="preserve">metalurgického </w:t>
      </w:r>
      <w:r w:rsidRPr="00044B35">
        <w:t>závodu v Juhoafrickej republike</w:t>
      </w:r>
      <w:r>
        <w:t xml:space="preserve">, ktorý významne obohatí </w:t>
      </w:r>
      <w:r w:rsidR="00D63548">
        <w:t xml:space="preserve">portfólio </w:t>
      </w:r>
      <w:r>
        <w:t>a globálnu prítomnosť spoločnosti.</w:t>
      </w:r>
    </w:p>
    <w:p w14:paraId="14A4B6DA" w14:textId="77777777" w:rsidR="00EA3C16" w:rsidRDefault="00EA3C16" w:rsidP="00CE242D">
      <w:pPr>
        <w:sectPr w:rsidR="00EA3C16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0791F4" w14:textId="77777777" w:rsidR="00EA3C16" w:rsidRDefault="00EA3C16" w:rsidP="00CE242D">
      <w:pPr>
        <w:sectPr w:rsidR="00EA3C16" w:rsidSect="00EA3C1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89166E" w14:textId="77777777" w:rsidR="00236FB2" w:rsidRDefault="00236FB2" w:rsidP="00CE242D"/>
    <w:sectPr w:rsidR="00236FB2" w:rsidSect="00EA3C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5598" w14:textId="77777777" w:rsidR="00236FB2" w:rsidRDefault="00236FB2" w:rsidP="00CE242D">
      <w:r>
        <w:separator/>
      </w:r>
    </w:p>
  </w:endnote>
  <w:endnote w:type="continuationSeparator" w:id="0">
    <w:p w14:paraId="1F374E42" w14:textId="77777777" w:rsidR="00236FB2" w:rsidRDefault="00236FB2" w:rsidP="00CE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0921" w14:textId="77777777" w:rsidR="00D14F4C" w:rsidRDefault="00D14F4C" w:rsidP="00CE242D">
    <w:pPr>
      <w:jc w:val="center"/>
    </w:pPr>
  </w:p>
  <w:p w14:paraId="77AC8FA8" w14:textId="17F699E1" w:rsidR="00D14F4C" w:rsidRPr="00DF4A78" w:rsidRDefault="00D14F4C" w:rsidP="00DF4A78">
    <w:pPr>
      <w:spacing w:after="120"/>
      <w:jc w:val="center"/>
      <w:rPr>
        <w:rFonts w:ascii="Arial" w:hAnsi="Arial" w:cs="Arial"/>
        <w:sz w:val="18"/>
        <w:szCs w:val="18"/>
      </w:rPr>
    </w:pPr>
    <w:r w:rsidRPr="00DF4A78">
      <w:rPr>
        <w:rFonts w:ascii="Arial" w:hAnsi="Arial" w:cs="Arial"/>
        <w:sz w:val="18"/>
        <w:szCs w:val="18"/>
      </w:rPr>
      <w:t xml:space="preserve">Heneken, </w:t>
    </w:r>
    <w:proofErr w:type="spellStart"/>
    <w:r w:rsidRPr="00DF4A78">
      <w:rPr>
        <w:rFonts w:ascii="Arial" w:hAnsi="Arial" w:cs="Arial"/>
        <w:sz w:val="18"/>
        <w:szCs w:val="18"/>
      </w:rPr>
      <w:t>s.r.o</w:t>
    </w:r>
    <w:proofErr w:type="spellEnd"/>
    <w:r w:rsidRPr="00DF4A78">
      <w:rPr>
        <w:rFonts w:ascii="Arial" w:hAnsi="Arial" w:cs="Arial"/>
        <w:sz w:val="18"/>
        <w:szCs w:val="18"/>
      </w:rPr>
      <w:t>. Prievozská 4/A, blok B, 821 09 Bratislava, Slovenská republika</w:t>
    </w:r>
  </w:p>
  <w:p w14:paraId="321024BB" w14:textId="77777777" w:rsidR="00D14F4C" w:rsidRPr="00DF4A78" w:rsidRDefault="00D14F4C" w:rsidP="00DF4A78">
    <w:pPr>
      <w:spacing w:after="120"/>
      <w:jc w:val="center"/>
      <w:rPr>
        <w:rFonts w:ascii="Arial" w:hAnsi="Arial" w:cs="Arial"/>
        <w:sz w:val="18"/>
        <w:szCs w:val="18"/>
      </w:rPr>
    </w:pPr>
    <w:r w:rsidRPr="00DF4A78">
      <w:rPr>
        <w:rFonts w:ascii="Arial" w:hAnsi="Arial" w:cs="Arial"/>
        <w:sz w:val="18"/>
        <w:szCs w:val="18"/>
      </w:rPr>
      <w:t>Tel.: +421 2 2062 0070</w:t>
    </w:r>
    <w:r w:rsidRPr="00DF4A78">
      <w:rPr>
        <w:rFonts w:ascii="Arial" w:hAnsi="Arial" w:cs="Arial"/>
        <w:sz w:val="18"/>
        <w:szCs w:val="18"/>
      </w:rPr>
      <w:tab/>
      <w:t>Fax: +421 2 2062 0079</w:t>
    </w:r>
    <w:r w:rsidRPr="00DF4A78">
      <w:rPr>
        <w:rFonts w:ascii="Arial" w:hAnsi="Arial" w:cs="Arial"/>
        <w:sz w:val="18"/>
        <w:szCs w:val="18"/>
      </w:rPr>
      <w:tab/>
    </w:r>
    <w:hyperlink r:id="rId1" w:history="1">
      <w:r w:rsidRPr="00DF4A78">
        <w:rPr>
          <w:rStyle w:val="Hypertextovprepojenie"/>
          <w:rFonts w:ascii="Arial" w:hAnsi="Arial" w:cs="Arial"/>
          <w:sz w:val="18"/>
          <w:szCs w:val="18"/>
        </w:rPr>
        <w:t>info@heneken.com</w:t>
      </w:r>
    </w:hyperlink>
    <w:r w:rsidRPr="00DF4A78">
      <w:rPr>
        <w:rFonts w:ascii="Arial" w:hAnsi="Arial" w:cs="Arial"/>
        <w:sz w:val="18"/>
        <w:szCs w:val="18"/>
      </w:rPr>
      <w:t xml:space="preserve"> www.heneken.com</w:t>
    </w:r>
  </w:p>
  <w:p w14:paraId="305DE7C9" w14:textId="77777777" w:rsidR="00D14F4C" w:rsidRPr="00DF4A78" w:rsidRDefault="00D14F4C" w:rsidP="00DF4A78">
    <w:pPr>
      <w:spacing w:after="120"/>
      <w:jc w:val="center"/>
      <w:rPr>
        <w:rFonts w:ascii="Arial" w:hAnsi="Arial" w:cs="Arial"/>
        <w:sz w:val="18"/>
        <w:szCs w:val="18"/>
      </w:rPr>
    </w:pPr>
    <w:r w:rsidRPr="00DF4A78">
      <w:rPr>
        <w:rFonts w:ascii="Arial" w:hAnsi="Arial" w:cs="Arial"/>
        <w:sz w:val="18"/>
        <w:szCs w:val="18"/>
      </w:rPr>
      <w:t xml:space="preserve">Zapísaná v OR Okresného súdu Bratislava I. odd. </w:t>
    </w:r>
    <w:proofErr w:type="spellStart"/>
    <w:r w:rsidRPr="00DF4A78">
      <w:rPr>
        <w:rFonts w:ascii="Arial" w:hAnsi="Arial" w:cs="Arial"/>
        <w:sz w:val="18"/>
        <w:szCs w:val="18"/>
      </w:rPr>
      <w:t>Sro</w:t>
    </w:r>
    <w:proofErr w:type="spellEnd"/>
    <w:r w:rsidRPr="00DF4A78">
      <w:rPr>
        <w:rFonts w:ascii="Arial" w:hAnsi="Arial" w:cs="Arial"/>
        <w:sz w:val="18"/>
        <w:szCs w:val="18"/>
      </w:rPr>
      <w:t>, vložka č. 64793/B</w:t>
    </w:r>
  </w:p>
  <w:p w14:paraId="3853F46D" w14:textId="5AC02274" w:rsidR="00236FB2" w:rsidRPr="00DF4A78" w:rsidRDefault="00D14F4C" w:rsidP="00DF4A78">
    <w:pPr>
      <w:spacing w:after="120"/>
      <w:jc w:val="center"/>
      <w:rPr>
        <w:rFonts w:ascii="Arial" w:hAnsi="Arial" w:cs="Arial"/>
        <w:sz w:val="18"/>
        <w:szCs w:val="18"/>
      </w:rPr>
    </w:pPr>
    <w:r w:rsidRPr="00DF4A78">
      <w:rPr>
        <w:rFonts w:ascii="Arial" w:hAnsi="Arial" w:cs="Arial"/>
        <w:sz w:val="18"/>
        <w:szCs w:val="18"/>
      </w:rPr>
      <w:t>IČO: 36 848 611 IČ DPH: SK712 000 1515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D0B6" w14:textId="77777777" w:rsidR="00236FB2" w:rsidRDefault="00236FB2" w:rsidP="00CE242D">
      <w:r>
        <w:separator/>
      </w:r>
    </w:p>
  </w:footnote>
  <w:footnote w:type="continuationSeparator" w:id="0">
    <w:p w14:paraId="4310A5FC" w14:textId="77777777" w:rsidR="00236FB2" w:rsidRDefault="00236FB2" w:rsidP="00CE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956A" w14:textId="5904E329" w:rsidR="00D14F4C" w:rsidRDefault="00CC38F8" w:rsidP="00CE242D">
    <w:pPr>
      <w:pStyle w:val="Hlavika"/>
    </w:pPr>
    <w:r>
      <w:rPr>
        <w:noProof/>
      </w:rPr>
      <w:drawing>
        <wp:inline distT="0" distB="0" distL="0" distR="0" wp14:anchorId="4E24024F" wp14:editId="7F9FA1CC">
          <wp:extent cx="1466850" cy="422569"/>
          <wp:effectExtent l="0" t="0" r="0" b="0"/>
          <wp:docPr id="104595678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798" cy="430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8B"/>
    <w:rsid w:val="000772E0"/>
    <w:rsid w:val="00085882"/>
    <w:rsid w:val="001942B2"/>
    <w:rsid w:val="001C50DC"/>
    <w:rsid w:val="00230FEB"/>
    <w:rsid w:val="00236FB2"/>
    <w:rsid w:val="002855A2"/>
    <w:rsid w:val="00297D9A"/>
    <w:rsid w:val="00311EBF"/>
    <w:rsid w:val="00326510"/>
    <w:rsid w:val="004115CA"/>
    <w:rsid w:val="00421357"/>
    <w:rsid w:val="004A597E"/>
    <w:rsid w:val="004D2E98"/>
    <w:rsid w:val="005064CC"/>
    <w:rsid w:val="00575FD1"/>
    <w:rsid w:val="00666E9C"/>
    <w:rsid w:val="0071043A"/>
    <w:rsid w:val="007B73A8"/>
    <w:rsid w:val="007F7A0B"/>
    <w:rsid w:val="00981BB1"/>
    <w:rsid w:val="00983DC1"/>
    <w:rsid w:val="009B15A2"/>
    <w:rsid w:val="009C513F"/>
    <w:rsid w:val="00B24199"/>
    <w:rsid w:val="00B31BC0"/>
    <w:rsid w:val="00B6101E"/>
    <w:rsid w:val="00B86FFC"/>
    <w:rsid w:val="00BD3881"/>
    <w:rsid w:val="00C8616C"/>
    <w:rsid w:val="00CC38F8"/>
    <w:rsid w:val="00CE242D"/>
    <w:rsid w:val="00D14F4C"/>
    <w:rsid w:val="00D63548"/>
    <w:rsid w:val="00DC647C"/>
    <w:rsid w:val="00DF4A78"/>
    <w:rsid w:val="00E800B7"/>
    <w:rsid w:val="00EA3C16"/>
    <w:rsid w:val="00ED34EC"/>
    <w:rsid w:val="00F01F92"/>
    <w:rsid w:val="00F22EDB"/>
    <w:rsid w:val="00FE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47A36"/>
  <w15:chartTrackingRefBased/>
  <w15:docId w15:val="{6694250C-1CCF-4674-ACCE-1B4D2F77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242D"/>
    <w:pPr>
      <w:spacing w:after="0" w:line="276" w:lineRule="auto"/>
      <w:jc w:val="both"/>
    </w:pPr>
    <w:rPr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D34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8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55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55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55A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36FB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6FB2"/>
  </w:style>
  <w:style w:type="paragraph" w:styleId="Pta">
    <w:name w:val="footer"/>
    <w:basedOn w:val="Normlny"/>
    <w:link w:val="PtaChar"/>
    <w:uiPriority w:val="99"/>
    <w:unhideWhenUsed/>
    <w:rsid w:val="00236FB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6FB2"/>
  </w:style>
  <w:style w:type="character" w:styleId="Hypertextovprepojenie">
    <w:name w:val="Hyperlink"/>
    <w:basedOn w:val="Predvolenpsmoodseku"/>
    <w:uiPriority w:val="99"/>
    <w:unhideWhenUsed/>
    <w:rsid w:val="005064C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064CC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ED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enek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2A2-48DC-4E11-A59F-AEE4F3D7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Košč | HENEKEN</dc:creator>
  <cp:keywords/>
  <dc:description/>
  <cp:lastModifiedBy>Lukáš Košč | HENEKEN</cp:lastModifiedBy>
  <cp:revision>37</cp:revision>
  <dcterms:created xsi:type="dcterms:W3CDTF">2023-04-25T12:28:00Z</dcterms:created>
  <dcterms:modified xsi:type="dcterms:W3CDTF">2023-04-26T12:22:00Z</dcterms:modified>
</cp:coreProperties>
</file>